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44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0449" w:rsidRDefault="00C90449" w:rsidP="00ED7965">
      <w:pPr>
        <w:ind w:left="142"/>
        <w:rPr>
          <w:rFonts w:ascii="Times New Roman" w:hAnsi="Times New Roman"/>
        </w:rPr>
      </w:pPr>
    </w:p>
    <w:p w:rsidR="00C90449" w:rsidRDefault="00C90449" w:rsidP="00ED7965">
      <w:pPr>
        <w:ind w:left="142"/>
        <w:rPr>
          <w:rFonts w:ascii="Times New Roman" w:hAnsi="Times New Roman"/>
        </w:rPr>
      </w:pPr>
    </w:p>
    <w:p w:rsidR="00C90449" w:rsidRDefault="00C90449" w:rsidP="00ED7965">
      <w:pPr>
        <w:ind w:left="142"/>
        <w:rPr>
          <w:rFonts w:ascii="Times New Roman" w:hAnsi="Times New Roman"/>
        </w:rPr>
      </w:pPr>
    </w:p>
    <w:p w:rsidR="00C90449" w:rsidRDefault="00C9044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904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904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9044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№СТП-3889/1</w:t>
      </w:r>
    </w:p>
    <w:p w:rsidR="00C90449" w:rsidRDefault="00C9044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044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24.09.2019</w:t>
      </w:r>
    </w:p>
    <w:p w:rsidR="00C90449" w:rsidRDefault="00C904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044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proofErr w:type="spellStart"/>
      <w:r>
        <w:rPr>
          <w:rFonts w:ascii="Times New Roman" w:hAnsi="Times New Roman" w:cs="Times New Roman"/>
          <w:b/>
          <w:sz w:val="24"/>
          <w:szCs w:val="24"/>
        </w:rPr>
        <w:t>Водорезова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лена Николаевна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№СТП-3889/1,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90449" w:rsidRDefault="00C9044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9044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2019-08-21 10:00:00 (время московское) до 2019-09-24 10:00:00 (время московское) по лоту:</w:t>
      </w:r>
    </w:p>
    <w:p w:rsidR="00C90449" w:rsidRDefault="00C904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9044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9044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9044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90449" w:rsidTr="00BA0078">
        <w:tc>
          <w:tcPr>
            <w:tcW w:w="2996" w:type="dxa"/>
            <w:vAlign w:val="center"/>
          </w:tcPr>
          <w:p w:rsidR="00C9044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9044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(кадастровый номер 33:25:000155:0018) площадью 212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 из категории земли населенных пунктов — для иных видов жилой застройки, по адресу: Владимирская область, </w:t>
            </w:r>
            <w:proofErr w:type="spellStart"/>
            <w:r>
              <w:rPr>
                <w:rFonts w:ascii="Times New Roman" w:hAnsi="Times New Roman"/>
              </w:rPr>
              <w:t>г.Гусь</w:t>
            </w:r>
            <w:proofErr w:type="spellEnd"/>
            <w:r>
              <w:rPr>
                <w:rFonts w:ascii="Times New Roman" w:hAnsi="Times New Roman"/>
              </w:rPr>
              <w:t xml:space="preserve">-Хрустальный, </w:t>
            </w:r>
            <w:proofErr w:type="spellStart"/>
            <w:r>
              <w:rPr>
                <w:rFonts w:ascii="Times New Roman" w:hAnsi="Times New Roman"/>
              </w:rPr>
              <w:t>ул.Ивановская</w:t>
            </w:r>
            <w:proofErr w:type="spellEnd"/>
            <w:r>
              <w:rPr>
                <w:rFonts w:ascii="Times New Roman" w:hAnsi="Times New Roman"/>
              </w:rPr>
              <w:t>, д.51;</w:t>
            </w:r>
            <w:r>
              <w:rPr>
                <w:rFonts w:ascii="Times New Roman" w:hAnsi="Times New Roman"/>
              </w:rPr>
              <w:br/>
              <w:t xml:space="preserve">- жилой дом (кадастровый номер 33:25:010116:259:0947/17:0000А), площадью 83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, общая долевая собственность 42/189, по адресу: Владимирская область, </w:t>
            </w:r>
            <w:proofErr w:type="spellStart"/>
            <w:r>
              <w:rPr>
                <w:rFonts w:ascii="Times New Roman" w:hAnsi="Times New Roman"/>
              </w:rPr>
              <w:t>г.Гусь</w:t>
            </w:r>
            <w:proofErr w:type="spellEnd"/>
            <w:r>
              <w:rPr>
                <w:rFonts w:ascii="Times New Roman" w:hAnsi="Times New Roman"/>
              </w:rPr>
              <w:t xml:space="preserve">-Хрустальный, </w:t>
            </w:r>
            <w:proofErr w:type="spellStart"/>
            <w:r>
              <w:rPr>
                <w:rFonts w:ascii="Times New Roman" w:hAnsi="Times New Roman"/>
              </w:rPr>
              <w:t>ул.Ивановская</w:t>
            </w:r>
            <w:proofErr w:type="spellEnd"/>
            <w:r>
              <w:rPr>
                <w:rFonts w:ascii="Times New Roman" w:hAnsi="Times New Roman"/>
              </w:rPr>
              <w:t>, д.51</w:t>
            </w:r>
          </w:p>
        </w:tc>
      </w:tr>
    </w:tbl>
    <w:p w:rsidR="00C90449" w:rsidRDefault="00C9044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044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№СТП-3889/1 по лоту №1 не поступили.</w:t>
      </w:r>
    </w:p>
    <w:p w:rsidR="0029608E" w:rsidRDefault="0029608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0449" w:rsidRDefault="00C9044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044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C90449" w:rsidRDefault="00C90449" w:rsidP="005C56AE">
      <w:pPr>
        <w:rPr>
          <w:rFonts w:ascii="Times New Roman" w:hAnsi="Times New Roman"/>
        </w:rPr>
      </w:pPr>
    </w:p>
    <w:p w:rsidR="00C90449" w:rsidRDefault="00C904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0449" w:rsidRDefault="00C904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0449" w:rsidRDefault="00C904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0449" w:rsidRDefault="00C90449" w:rsidP="00455D60">
      <w:pPr>
        <w:ind w:left="142"/>
        <w:rPr>
          <w:rFonts w:ascii="Times New Roman" w:hAnsi="Times New Roman"/>
        </w:rPr>
      </w:pPr>
    </w:p>
    <w:p w:rsidR="00C90449" w:rsidRDefault="00C9044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0449" w:rsidRDefault="00C9044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90449" w:rsidRDefault="00C9044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90449" w:rsidRDefault="00C90449" w:rsidP="00455D60">
      <w:pPr>
        <w:ind w:left="142"/>
        <w:rPr>
          <w:rFonts w:ascii="Times New Roman" w:hAnsi="Times New Roman"/>
        </w:rPr>
      </w:pPr>
    </w:p>
    <w:p w:rsidR="00C90449" w:rsidRDefault="00C9044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90449" w:rsidRDefault="00C9044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90449" w:rsidRDefault="00C90449" w:rsidP="00ED7965">
      <w:pPr>
        <w:ind w:left="142"/>
        <w:rPr>
          <w:rFonts w:ascii="Times New Roman" w:hAnsi="Times New Roman"/>
        </w:rPr>
      </w:pPr>
    </w:p>
    <w:sectPr w:rsidR="00C9044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4D6" w:rsidRDefault="007074D6" w:rsidP="00ED7965">
      <w:pPr>
        <w:spacing w:after="0" w:line="240" w:lineRule="auto"/>
      </w:pPr>
      <w:r>
        <w:separator/>
      </w:r>
    </w:p>
  </w:endnote>
  <w:endnote w:type="continuationSeparator" w:id="0">
    <w:p w:rsidR="007074D6" w:rsidRDefault="007074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449" w:rsidRDefault="00C9044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449" w:rsidRDefault="00C9044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449" w:rsidRDefault="00C9044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4D6" w:rsidRDefault="007074D6" w:rsidP="00ED7965">
      <w:pPr>
        <w:spacing w:after="0" w:line="240" w:lineRule="auto"/>
      </w:pPr>
      <w:r>
        <w:separator/>
      </w:r>
    </w:p>
  </w:footnote>
  <w:footnote w:type="continuationSeparator" w:id="0">
    <w:p w:rsidR="007074D6" w:rsidRDefault="007074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449" w:rsidRDefault="007074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449" w:rsidRDefault="007074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449" w:rsidRDefault="007074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608E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74D6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044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42A339"/>
  <w15:docId w15:val="{E985EDD7-81E3-44F4-BC8A-0CBE4D200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wbGeE7VgxjazIVeFShGD+mHu5YBHELfmmmF4Z94fnKk=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51UpQZvE0KNG5V9A5a2k0Wf/bxAxPej5LCNDbzraJ+4=</DigestValue>
    </Reference>
  </SignedInfo>
  <SignatureValue>xIhvB4f2vk28LPmcdpDSumSeejC3EqsxkSXzv21tqZPHfwr3BeNAeCl71RSSY9sE
963G9K1rAqlTBZp4ZQZZFw==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ENbrMRb9oEI0L1Tf3luAs43eq2g=</DigestValue>
      </Reference>
      <Reference URI="/word/header3.xml?ContentType=application/vnd.openxmlformats-officedocument.wordprocessingml.header+xml">
        <DigestMethod Algorithm="http://www.w3.org/2000/09/xmldsig#sha1"/>
        <DigestValue>V8WK2yCvA6KR/7BvKlgC9TUZG0I=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CEPkFuHHjEuAzswgGX15w9Un/bU=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cc5XpxHMat1TU3FhgJ2b9zMrOoE=</DigestValue>
      </Reference>
      <Reference URI="/word/header1.xml?ContentType=application/vnd.openxmlformats-officedocument.wordprocessingml.header+xml">
        <DigestMethod Algorithm="http://www.w3.org/2000/09/xmldsig#sha1"/>
        <DigestValue>51q4fiCK3e5o/GA/B65P/g0oH+k=</DigestValue>
      </Reference>
      <Reference URI="/word/document.xml?ContentType=application/vnd.openxmlformats-officedocument.wordprocessingml.document.main+xml">
        <DigestMethod Algorithm="http://www.w3.org/2000/09/xmldsig#sha1"/>
        <DigestValue>XOoc/q95E1Ab3Nr1Zqt0bTEn+qw=</DigestValue>
      </Reference>
      <Reference URI="/word/footer2.xml?ContentType=application/vnd.openxmlformats-officedocument.wordprocessingml.footer+xml">
        <DigestMethod Algorithm="http://www.w3.org/2000/09/xmldsig#sha1"/>
        <DigestValue>DlZZvXF/AKoZu2gsgrShgf61sI8=</DigestValue>
      </Reference>
      <Reference URI="/word/header2.xml?ContentType=application/vnd.openxmlformats-officedocument.wordprocessingml.header+xml">
        <DigestMethod Algorithm="http://www.w3.org/2000/09/xmldsig#sha1"/>
        <DigestValue>IlT4lFosiUkaWabL7mf8rBRM0Mo=</DigestValue>
      </Reference>
      <Reference URI="/word/footer1.xml?ContentType=application/vnd.openxmlformats-officedocument.wordprocessingml.footer+xml">
        <DigestMethod Algorithm="http://www.w3.org/2000/09/xmldsig#sha1"/>
        <DigestValue>DlZZvXF/AKoZu2gsgrShgf61sI8=</DigestValue>
      </Reference>
      <Reference URI="/word/footer3.xml?ContentType=application/vnd.openxmlformats-officedocument.wordprocessingml.footer+xml">
        <DigestMethod Algorithm="http://www.w3.org/2000/09/xmldsig#sha1"/>
        <DigestValue>DlZZvXF/AKoZu2gsgrShgf61sI8=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2019-09-24T17:35:47Z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2019-09-24T17:35:47Z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424C9-BF73-4362-963D-D4129F597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2019-09-24T07:01:00Z</dcterms:modified>
</cp:coreProperties>
</file>